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3A78" w14:textId="634E2C95" w:rsidR="00C346EB" w:rsidRPr="00CF3808" w:rsidRDefault="00D544B2" w:rsidP="00D544B2">
      <w:pPr>
        <w:spacing w:line="276" w:lineRule="auto"/>
        <w:ind w:right="8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</w:t>
      </w:r>
      <w:r w:rsidR="00EA0AFB" w:rsidRPr="00CF3808">
        <w:rPr>
          <w:rFonts w:ascii="Verdana" w:hAnsi="Verdana"/>
          <w:b/>
          <w:sz w:val="24"/>
          <w:szCs w:val="24"/>
        </w:rPr>
        <w:t xml:space="preserve">SÜRDÜRÜLEBİLİR SATIN </w:t>
      </w:r>
      <w:r w:rsidR="00120088" w:rsidRPr="00CF3808">
        <w:rPr>
          <w:rFonts w:ascii="Verdana" w:hAnsi="Verdana"/>
          <w:b/>
          <w:sz w:val="24"/>
          <w:szCs w:val="24"/>
        </w:rPr>
        <w:t>ALMA POLİTİKASI</w:t>
      </w:r>
    </w:p>
    <w:p w14:paraId="0F1558AE" w14:textId="77777777" w:rsidR="004C79E5" w:rsidRPr="00CF3808" w:rsidRDefault="004C79E5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</w:rPr>
      </w:pPr>
    </w:p>
    <w:p w14:paraId="40F7BACA" w14:textId="77777777" w:rsidR="00EA0AFB" w:rsidRPr="00CF3808" w:rsidRDefault="00EA0AFB" w:rsidP="00EA0AFB">
      <w:pPr>
        <w:spacing w:line="360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>Sürdürülebilir tedarik anlayışı doğrultusunda tedarikçilerimizin/çözüm ortaklarımızın;</w:t>
      </w:r>
    </w:p>
    <w:p w14:paraId="7AC5BE55" w14:textId="77777777" w:rsidR="00EA0AFB" w:rsidRPr="00CF3808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 xml:space="preserve">Kalite Güvence Yönetim Sistemleri, Çevre ve İş Sağlığı Güvenliği Yönetim Sistemleri, uluslararası düzeyde kabul görmüş çevre ve sürdürülebilirlik </w:t>
      </w:r>
      <w:proofErr w:type="spellStart"/>
      <w:r w:rsidRPr="00CF3808">
        <w:rPr>
          <w:rFonts w:ascii="Verdana" w:hAnsi="Verdana"/>
          <w:sz w:val="24"/>
          <w:szCs w:val="24"/>
        </w:rPr>
        <w:t>etiktlerine</w:t>
      </w:r>
      <w:proofErr w:type="spellEnd"/>
      <w:r w:rsidRPr="00CF3808">
        <w:rPr>
          <w:rFonts w:ascii="Verdana" w:hAnsi="Verdana"/>
          <w:sz w:val="24"/>
          <w:szCs w:val="24"/>
        </w:rPr>
        <w:t>/sertifikalarına sahip olmasına,</w:t>
      </w:r>
    </w:p>
    <w:p w14:paraId="0F23B2C0" w14:textId="77777777" w:rsidR="00EA0AFB" w:rsidRPr="00CF3808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>Üretim ve tedarikte, çevreye zararlı etkilerinin olmamasına, çevre mevzuatlarına uyuyor olmasına,</w:t>
      </w:r>
    </w:p>
    <w:p w14:paraId="678D2A91" w14:textId="77777777" w:rsidR="00EA0AFB" w:rsidRPr="00CF3808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>Kaynakları; doğal yaşama, ekosisteme zarar vermeden, uygun bir şekilde kullanıyor/tüketiyor olmasına, avlanma yasaklarına uyuyor olmasına,</w:t>
      </w:r>
    </w:p>
    <w:p w14:paraId="2DA6ED12" w14:textId="77777777" w:rsidR="00EA0AFB" w:rsidRPr="00CF3808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>Atıklarını en aza indirmek ve doğru yönetmek için çalışıyor olmasına, ürün ambalajlarında daha az ambalajlamaya veya dökme ambalajlama alternatifleri sunuyor olmasına,</w:t>
      </w:r>
    </w:p>
    <w:p w14:paraId="77E190B2" w14:textId="77777777" w:rsidR="00EA0AFB" w:rsidRPr="00CF3808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 xml:space="preserve">Çevre dostu, tasarruflu, yöresel, etik değerlere önem veren, geri dönüşebilir veya geri dönüştürülmüş malzeme kullanan, organik, </w:t>
      </w:r>
      <w:proofErr w:type="spellStart"/>
      <w:r w:rsidRPr="00CF3808">
        <w:rPr>
          <w:rFonts w:ascii="Verdana" w:hAnsi="Verdana"/>
          <w:sz w:val="24"/>
          <w:szCs w:val="24"/>
        </w:rPr>
        <w:t>bio</w:t>
      </w:r>
      <w:proofErr w:type="spellEnd"/>
      <w:r w:rsidRPr="00CF3808">
        <w:rPr>
          <w:rFonts w:ascii="Verdana" w:hAnsi="Verdana"/>
          <w:sz w:val="24"/>
          <w:szCs w:val="24"/>
        </w:rPr>
        <w:t xml:space="preserve">, vegan, hayvanlar üzerinde denenmemiş, zararlı kimyasal bileşenler içermeyen vb. alternatifleri sunmalarına, </w:t>
      </w:r>
    </w:p>
    <w:p w14:paraId="2378EF9B" w14:textId="77777777" w:rsidR="00EA0AFB" w:rsidRPr="00CF3808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 xml:space="preserve">Yerli ve yerel üretim/hizmet sağlayıcısı olmasına, </w:t>
      </w:r>
    </w:p>
    <w:p w14:paraId="718CD95C" w14:textId="77777777" w:rsidR="00EA0AFB" w:rsidRPr="00CF3808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>Ülkemizin/bölgemizin mutfağını, geleneklerini, kültürünü yansıtan/tanıtan ürün/hizmet olmasına,</w:t>
      </w:r>
    </w:p>
    <w:p w14:paraId="437B8646" w14:textId="665B325A" w:rsidR="00590F2D" w:rsidRPr="00CF3808" w:rsidRDefault="00EA0AFB" w:rsidP="00EA0AFB">
      <w:pPr>
        <w:spacing w:line="360" w:lineRule="auto"/>
        <w:ind w:left="708" w:right="860"/>
        <w:jc w:val="both"/>
        <w:rPr>
          <w:rFonts w:ascii="Verdana" w:hAnsi="Verdana"/>
          <w:sz w:val="24"/>
          <w:szCs w:val="24"/>
        </w:rPr>
      </w:pPr>
      <w:r w:rsidRPr="00CF3808">
        <w:rPr>
          <w:rFonts w:ascii="Verdana" w:hAnsi="Verdana"/>
          <w:sz w:val="24"/>
          <w:szCs w:val="24"/>
        </w:rPr>
        <w:t>Önem verir ve bu bakış açımızı paydaş tedarikçilerimize iletiriz. Tedarikçilerimiz ile birlikte verimli satın alma fırsatları yaratmaya çalışır, tedarik süreçlerinden doğan çevre etkilerini azaltmayı hedefleriz.</w:t>
      </w:r>
    </w:p>
    <w:sectPr w:rsidR="00590F2D" w:rsidRPr="00CF3808" w:rsidSect="001B594A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6B7B" w14:textId="77777777" w:rsidR="00323598" w:rsidRDefault="00323598" w:rsidP="00590F2D">
      <w:pPr>
        <w:spacing w:after="0" w:line="240" w:lineRule="auto"/>
      </w:pPr>
      <w:r>
        <w:separator/>
      </w:r>
    </w:p>
  </w:endnote>
  <w:endnote w:type="continuationSeparator" w:id="0">
    <w:p w14:paraId="484BA9B9" w14:textId="77777777" w:rsidR="00323598" w:rsidRDefault="00323598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C262" w14:textId="0FE5CC48" w:rsidR="009A05EE" w:rsidRDefault="009A05EE" w:rsidP="009A05EE">
    <w:pPr>
      <w:pStyle w:val="AltBilgi"/>
    </w:pPr>
    <w:r>
      <w:t>PLT07/Rev.00/</w:t>
    </w:r>
    <w:r w:rsidR="00BE0C15">
      <w:t>20.02</w:t>
    </w:r>
    <w:r>
      <w:t>.202</w:t>
    </w:r>
    <w:r w:rsidR="006E6F8A">
      <w:t>5</w:t>
    </w:r>
  </w:p>
  <w:p w14:paraId="5B08882B" w14:textId="77777777" w:rsidR="009A05EE" w:rsidRDefault="009A05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5EF9" w14:textId="77777777" w:rsidR="00323598" w:rsidRDefault="00323598" w:rsidP="00590F2D">
      <w:pPr>
        <w:spacing w:after="0" w:line="240" w:lineRule="auto"/>
      </w:pPr>
      <w:r>
        <w:separator/>
      </w:r>
    </w:p>
  </w:footnote>
  <w:footnote w:type="continuationSeparator" w:id="0">
    <w:p w14:paraId="0C3A5C1A" w14:textId="77777777" w:rsidR="00323598" w:rsidRDefault="00323598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01C5" w14:textId="77777777" w:rsidR="00D04934" w:rsidRDefault="00D04934" w:rsidP="00D544B2">
    <w:pPr>
      <w:pStyle w:val="stBilgi"/>
      <w:rPr>
        <w:rFonts w:ascii="Calibri" w:eastAsia="Calibri" w:hAnsi="Calibri" w:cs="Arial"/>
        <w:noProof/>
        <w:lang w:eastAsia="tr-TR"/>
      </w:rPr>
    </w:pPr>
  </w:p>
  <w:p w14:paraId="459632F0" w14:textId="601E03A4" w:rsidR="00D04934" w:rsidRPr="00590F2D" w:rsidRDefault="00D544B2" w:rsidP="00CF3808">
    <w:pPr>
      <w:pStyle w:val="stBilgi"/>
      <w:jc w:val="center"/>
      <w:rPr>
        <w:b/>
        <w:sz w:val="32"/>
        <w:lang w:val="en-US"/>
      </w:rPr>
    </w:pPr>
    <w:r>
      <w:rPr>
        <w:rFonts w:ascii="Verdana" w:eastAsiaTheme="majorEastAsia" w:hAnsi="Verdana" w:cs="Calibri"/>
        <w:b/>
        <w:bCs/>
        <w:noProof/>
        <w:color w:val="000000" w:themeColor="text1"/>
        <w:spacing w:val="-10"/>
        <w:w w:val="95"/>
        <w:kern w:val="28"/>
        <w:sz w:val="72"/>
        <w:szCs w:val="72"/>
      </w:rPr>
      <w:drawing>
        <wp:inline distT="0" distB="0" distL="0" distR="0" wp14:anchorId="794DA718" wp14:editId="797271AE">
          <wp:extent cx="1508760" cy="1069315"/>
          <wp:effectExtent l="0" t="0" r="0" b="0"/>
          <wp:docPr id="7580181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344" cy="107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76139">
    <w:abstractNumId w:val="2"/>
  </w:num>
  <w:num w:numId="2" w16cid:durableId="979920866">
    <w:abstractNumId w:val="3"/>
  </w:num>
  <w:num w:numId="3" w16cid:durableId="1718503930">
    <w:abstractNumId w:val="0"/>
  </w:num>
  <w:num w:numId="4" w16cid:durableId="41190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04375E"/>
    <w:rsid w:val="00051FA3"/>
    <w:rsid w:val="000921F0"/>
    <w:rsid w:val="000A0636"/>
    <w:rsid w:val="00100F02"/>
    <w:rsid w:val="00120088"/>
    <w:rsid w:val="001B594A"/>
    <w:rsid w:val="001D69F6"/>
    <w:rsid w:val="0020007E"/>
    <w:rsid w:val="00252E49"/>
    <w:rsid w:val="00283180"/>
    <w:rsid w:val="002D4E54"/>
    <w:rsid w:val="003138B3"/>
    <w:rsid w:val="00323598"/>
    <w:rsid w:val="003656D6"/>
    <w:rsid w:val="003D7EF0"/>
    <w:rsid w:val="004168B1"/>
    <w:rsid w:val="004378B7"/>
    <w:rsid w:val="004842FD"/>
    <w:rsid w:val="004C79E5"/>
    <w:rsid w:val="004E7716"/>
    <w:rsid w:val="004F2749"/>
    <w:rsid w:val="005158AF"/>
    <w:rsid w:val="0057285A"/>
    <w:rsid w:val="00590F2D"/>
    <w:rsid w:val="005F3748"/>
    <w:rsid w:val="006E6F8A"/>
    <w:rsid w:val="00793F2F"/>
    <w:rsid w:val="007B52ED"/>
    <w:rsid w:val="00904B96"/>
    <w:rsid w:val="009236C6"/>
    <w:rsid w:val="009A05EE"/>
    <w:rsid w:val="009A1E29"/>
    <w:rsid w:val="009F0109"/>
    <w:rsid w:val="00A73268"/>
    <w:rsid w:val="00AB4E2A"/>
    <w:rsid w:val="00AE704A"/>
    <w:rsid w:val="00B211F5"/>
    <w:rsid w:val="00B66013"/>
    <w:rsid w:val="00BE0C15"/>
    <w:rsid w:val="00C07EF0"/>
    <w:rsid w:val="00C346EB"/>
    <w:rsid w:val="00C3541A"/>
    <w:rsid w:val="00CC5E83"/>
    <w:rsid w:val="00CE0C1A"/>
    <w:rsid w:val="00CE7EF2"/>
    <w:rsid w:val="00CF3808"/>
    <w:rsid w:val="00D04934"/>
    <w:rsid w:val="00D173F8"/>
    <w:rsid w:val="00D544B2"/>
    <w:rsid w:val="00DB4DDF"/>
    <w:rsid w:val="00E5746C"/>
    <w:rsid w:val="00E61EDE"/>
    <w:rsid w:val="00EA0AFB"/>
    <w:rsid w:val="00F26095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FE6A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4C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Granbella Hotel</cp:lastModifiedBy>
  <cp:revision>32</cp:revision>
  <cp:lastPrinted>2023-12-14T19:11:00Z</cp:lastPrinted>
  <dcterms:created xsi:type="dcterms:W3CDTF">2023-02-16T15:26:00Z</dcterms:created>
  <dcterms:modified xsi:type="dcterms:W3CDTF">2025-06-27T13:49:00Z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